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74" w:rsidRDefault="00A95F74" w:rsidP="00A95F74">
      <w:pPr>
        <w:widowControl w:val="0"/>
        <w:adjustRightInd/>
        <w:snapToGrid/>
        <w:spacing w:after="0"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2015中国（武汉）期刊交易博览会宣传推荐平台及广告征订单</w:t>
      </w:r>
    </w:p>
    <w:bookmarkEnd w:id="0"/>
    <w:p w:rsidR="00A95F74" w:rsidRDefault="00A95F74" w:rsidP="00A95F74">
      <w:pPr>
        <w:widowControl w:val="0"/>
        <w:adjustRightInd/>
        <w:snapToGrid/>
        <w:spacing w:after="0" w:line="600" w:lineRule="exact"/>
        <w:rPr>
          <w:rFonts w:ascii="仿宋_GB2312" w:eastAsia="仿宋_GB2312" w:hAnsi="仿宋_GB2312" w:cs="仿宋_GB2312" w:hint="eastAsia"/>
          <w:sz w:val="30"/>
          <w:szCs w:val="30"/>
        </w:rPr>
      </w:pPr>
    </w:p>
    <w:p w:rsidR="00A95F74" w:rsidRDefault="00A95F74" w:rsidP="00A95F74">
      <w:pPr>
        <w:widowControl w:val="0"/>
        <w:adjustRightInd/>
        <w:snapToGrid/>
        <w:spacing w:after="0" w:line="52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2013、2014两届刊博会在各代表团、各参展单位的大力支持下取得了圆满成功。为切实办好2015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刊博会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，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刊博会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组委会推出展会祝贺广告，供各参展单位更好的展示自身形象和风采。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2"/>
        <w:gridCol w:w="2408"/>
      </w:tblGrid>
      <w:tr w:rsidR="00A95F74" w:rsidTr="00806AE2">
        <w:trPr>
          <w:trHeight w:val="687"/>
          <w:jc w:val="center"/>
        </w:trPr>
        <w:tc>
          <w:tcPr>
            <w:tcW w:w="5772" w:type="dxa"/>
            <w:vAlign w:val="center"/>
          </w:tcPr>
          <w:p w:rsidR="00A95F74" w:rsidRDefault="00A95F74" w:rsidP="00806AE2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祝贺广告刊登</w:t>
            </w:r>
          </w:p>
        </w:tc>
        <w:tc>
          <w:tcPr>
            <w:tcW w:w="2408" w:type="dxa"/>
            <w:vAlign w:val="center"/>
          </w:tcPr>
          <w:p w:rsidR="00A95F74" w:rsidRDefault="00A95F74" w:rsidP="00806AE2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金额</w:t>
            </w:r>
          </w:p>
        </w:tc>
      </w:tr>
      <w:tr w:rsidR="00A95F74" w:rsidTr="00806AE2">
        <w:trPr>
          <w:trHeight w:val="428"/>
          <w:jc w:val="center"/>
        </w:trPr>
        <w:tc>
          <w:tcPr>
            <w:tcW w:w="5772" w:type="dxa"/>
            <w:vAlign w:val="center"/>
          </w:tcPr>
          <w:p w:rsidR="00A95F74" w:rsidRDefault="00A95F74" w:rsidP="00806AE2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中国新闻出版报祝贺广告位</w:t>
            </w:r>
          </w:p>
        </w:tc>
        <w:tc>
          <w:tcPr>
            <w:tcW w:w="2408" w:type="dxa"/>
            <w:vMerge w:val="restart"/>
            <w:vAlign w:val="center"/>
          </w:tcPr>
          <w:p w:rsidR="00A95F74" w:rsidRDefault="00A95F74" w:rsidP="00806AE2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1000元</w:t>
            </w:r>
          </w:p>
        </w:tc>
      </w:tr>
      <w:tr w:rsidR="00A95F74" w:rsidTr="00806AE2">
        <w:trPr>
          <w:trHeight w:val="441"/>
          <w:jc w:val="center"/>
        </w:trPr>
        <w:tc>
          <w:tcPr>
            <w:tcW w:w="5772" w:type="dxa"/>
            <w:vAlign w:val="center"/>
          </w:tcPr>
          <w:p w:rsidR="00A95F74" w:rsidRDefault="00A95F74" w:rsidP="00806AE2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2015刊博会《会刊》内页祝贺广告位</w:t>
            </w:r>
          </w:p>
        </w:tc>
        <w:tc>
          <w:tcPr>
            <w:tcW w:w="2408" w:type="dxa"/>
            <w:vMerge/>
          </w:tcPr>
          <w:p w:rsidR="00A95F74" w:rsidRDefault="00A95F74" w:rsidP="00806AE2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</w:tbl>
    <w:p w:rsidR="00A95F74" w:rsidRDefault="00A95F74" w:rsidP="00A95F74">
      <w:pPr>
        <w:widowControl w:val="0"/>
        <w:adjustRightInd/>
        <w:snapToGrid/>
        <w:spacing w:beforeLines="50" w:before="120" w:after="0" w:line="320" w:lineRule="exact"/>
        <w:ind w:firstLineChars="200" w:firstLine="48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账户名称：湖北中图长江文化会展有限公司</w:t>
      </w:r>
    </w:p>
    <w:p w:rsidR="00A95F74" w:rsidRDefault="00A95F74" w:rsidP="00A95F74">
      <w:pPr>
        <w:widowControl w:val="0"/>
        <w:adjustRightInd/>
        <w:snapToGrid/>
        <w:spacing w:after="0" w:line="320" w:lineRule="exact"/>
        <w:ind w:firstLineChars="200" w:firstLine="48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 xml:space="preserve">    号：421864298018010040332</w:t>
      </w:r>
    </w:p>
    <w:p w:rsidR="00A95F74" w:rsidRDefault="00A95F74" w:rsidP="00A95F74">
      <w:pPr>
        <w:widowControl w:val="0"/>
        <w:adjustRightInd/>
        <w:snapToGrid/>
        <w:spacing w:after="0" w:line="320" w:lineRule="exact"/>
        <w:ind w:firstLineChars="200" w:firstLine="480"/>
        <w:rPr>
          <w:rFonts w:ascii="仿宋_GB2312" w:eastAsia="仿宋_GB2312" w:hAnsi="仿宋_GB2312" w:cs="仿宋_GB2312" w:hint="eastAsia"/>
          <w:color w:val="0000FF"/>
          <w:sz w:val="30"/>
          <w:szCs w:val="30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开 户 行：交通银行东亭支行</w:t>
      </w:r>
    </w:p>
    <w:p w:rsidR="00A95F74" w:rsidRDefault="00A95F74" w:rsidP="00A95F74">
      <w:pPr>
        <w:widowControl w:val="0"/>
        <w:adjustRightInd/>
        <w:snapToGrid/>
        <w:spacing w:after="0" w:line="520" w:lineRule="exact"/>
        <w:ind w:firstLineChars="200" w:firstLine="600"/>
        <w:jc w:val="center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   2015年6月25日</w:t>
      </w:r>
    </w:p>
    <w:p w:rsidR="00A95F74" w:rsidRDefault="00A95F74" w:rsidP="00A95F74">
      <w:pPr>
        <w:widowControl w:val="0"/>
        <w:adjustRightInd/>
        <w:snapToGrid/>
        <w:spacing w:after="0" w:line="520" w:lineRule="exact"/>
        <w:ind w:firstLineChars="200" w:firstLine="600"/>
        <w:jc w:val="center"/>
        <w:rPr>
          <w:rFonts w:ascii="仿宋_GB2312" w:eastAsia="仿宋_GB2312" w:hAnsi="仿宋_GB2312" w:cs="仿宋_GB2312" w:hint="eastAsia"/>
          <w:sz w:val="30"/>
          <w:szCs w:val="30"/>
        </w:rPr>
      </w:pPr>
    </w:p>
    <w:p w:rsidR="00A95F74" w:rsidRDefault="00A95F74" w:rsidP="00A95F74">
      <w:pPr>
        <w:widowControl w:val="0"/>
        <w:adjustRightInd/>
        <w:snapToGrid/>
        <w:spacing w:after="0" w:line="520" w:lineRule="exact"/>
        <w:jc w:val="center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----------------------------------------------------------</w:t>
      </w:r>
    </w:p>
    <w:p w:rsidR="00A95F74" w:rsidRDefault="00A95F74" w:rsidP="00A95F74">
      <w:pPr>
        <w:widowControl w:val="0"/>
        <w:adjustRightInd/>
        <w:snapToGrid/>
        <w:spacing w:after="0" w:line="540" w:lineRule="exact"/>
        <w:jc w:val="center"/>
        <w:rPr>
          <w:rFonts w:ascii="仿宋_GB2312" w:eastAsia="仿宋_GB2312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2015刊博会祝贺广告征订回执单</w:t>
      </w:r>
    </w:p>
    <w:tbl>
      <w:tblPr>
        <w:tblpPr w:leftFromText="180" w:rightFromText="180" w:vertAnchor="text" w:horzAnchor="page" w:tblpXSpec="center" w:tblpY="26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2893"/>
        <w:gridCol w:w="1284"/>
        <w:gridCol w:w="3480"/>
      </w:tblGrid>
      <w:tr w:rsidR="00A95F74" w:rsidTr="00806AE2">
        <w:trPr>
          <w:trHeight w:val="470"/>
          <w:jc w:val="center"/>
        </w:trPr>
        <w:tc>
          <w:tcPr>
            <w:tcW w:w="1383" w:type="dxa"/>
            <w:vAlign w:val="center"/>
          </w:tcPr>
          <w:p w:rsidR="00A95F74" w:rsidRDefault="00A95F74" w:rsidP="00806AE2">
            <w:pPr>
              <w:spacing w:after="0" w:line="5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657" w:type="dxa"/>
            <w:gridSpan w:val="3"/>
            <w:vAlign w:val="center"/>
          </w:tcPr>
          <w:p w:rsidR="00A95F74" w:rsidRDefault="00A95F74" w:rsidP="00806AE2">
            <w:pPr>
              <w:spacing w:after="0" w:line="5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A95F74" w:rsidTr="00806AE2">
        <w:trPr>
          <w:trHeight w:val="470"/>
          <w:jc w:val="center"/>
        </w:trPr>
        <w:tc>
          <w:tcPr>
            <w:tcW w:w="1383" w:type="dxa"/>
            <w:vAlign w:val="center"/>
          </w:tcPr>
          <w:p w:rsidR="00A95F74" w:rsidRDefault="00A95F74" w:rsidP="00806AE2">
            <w:pPr>
              <w:spacing w:after="0" w:line="5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  址</w:t>
            </w:r>
          </w:p>
        </w:tc>
        <w:tc>
          <w:tcPr>
            <w:tcW w:w="7657" w:type="dxa"/>
            <w:gridSpan w:val="3"/>
            <w:vAlign w:val="center"/>
          </w:tcPr>
          <w:p w:rsidR="00A95F74" w:rsidRDefault="00A95F74" w:rsidP="00806AE2">
            <w:pPr>
              <w:spacing w:after="0" w:line="5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A95F74" w:rsidTr="00806AE2">
        <w:trPr>
          <w:trHeight w:val="470"/>
          <w:jc w:val="center"/>
        </w:trPr>
        <w:tc>
          <w:tcPr>
            <w:tcW w:w="1383" w:type="dxa"/>
            <w:vAlign w:val="center"/>
          </w:tcPr>
          <w:p w:rsidR="00A95F74" w:rsidRDefault="00A95F74" w:rsidP="00806AE2">
            <w:pPr>
              <w:spacing w:after="0" w:line="5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893" w:type="dxa"/>
            <w:vAlign w:val="center"/>
          </w:tcPr>
          <w:p w:rsidR="00A95F74" w:rsidRDefault="00A95F74" w:rsidP="00806AE2">
            <w:pPr>
              <w:spacing w:after="0" w:line="5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A95F74" w:rsidRDefault="00A95F74" w:rsidP="00806AE2">
            <w:pPr>
              <w:spacing w:after="0" w:line="5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E-mail</w:t>
            </w:r>
          </w:p>
        </w:tc>
        <w:tc>
          <w:tcPr>
            <w:tcW w:w="3480" w:type="dxa"/>
            <w:vAlign w:val="center"/>
          </w:tcPr>
          <w:p w:rsidR="00A95F74" w:rsidRDefault="00A95F74" w:rsidP="00806AE2">
            <w:pPr>
              <w:spacing w:after="0" w:line="5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A95F74" w:rsidTr="00806AE2">
        <w:trPr>
          <w:trHeight w:val="470"/>
          <w:jc w:val="center"/>
        </w:trPr>
        <w:tc>
          <w:tcPr>
            <w:tcW w:w="1383" w:type="dxa"/>
            <w:vAlign w:val="center"/>
          </w:tcPr>
          <w:p w:rsidR="00A95F74" w:rsidRDefault="00A95F74" w:rsidP="00806AE2">
            <w:pPr>
              <w:spacing w:after="0" w:line="5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 系 人</w:t>
            </w:r>
          </w:p>
        </w:tc>
        <w:tc>
          <w:tcPr>
            <w:tcW w:w="2893" w:type="dxa"/>
            <w:vAlign w:val="center"/>
          </w:tcPr>
          <w:p w:rsidR="00A95F74" w:rsidRDefault="00A95F74" w:rsidP="00806AE2">
            <w:pPr>
              <w:spacing w:after="0" w:line="5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A95F74" w:rsidRDefault="00A95F74" w:rsidP="00806AE2">
            <w:pPr>
              <w:spacing w:after="0" w:line="5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编</w:t>
            </w:r>
          </w:p>
        </w:tc>
        <w:tc>
          <w:tcPr>
            <w:tcW w:w="3480" w:type="dxa"/>
            <w:vAlign w:val="center"/>
          </w:tcPr>
          <w:p w:rsidR="00A95F74" w:rsidRDefault="00A95F74" w:rsidP="00806AE2">
            <w:pPr>
              <w:spacing w:after="0" w:line="5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A95F74" w:rsidRDefault="00A95F74" w:rsidP="00A95F74">
      <w:pPr>
        <w:widowControl w:val="0"/>
        <w:adjustRightInd/>
        <w:snapToGrid/>
        <w:spacing w:beforeLines="50" w:before="120" w:after="0" w:line="280" w:lineRule="exact"/>
        <w:jc w:val="both"/>
        <w:rPr>
          <w:rFonts w:ascii="宋体" w:eastAsia="宋体" w:hAnsi="宋体" w:cs="宋体" w:hint="eastAsia"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注  明：</w:t>
      </w:r>
      <w:r>
        <w:rPr>
          <w:rFonts w:ascii="宋体" w:eastAsia="宋体" w:hAnsi="宋体" w:cs="宋体" w:hint="eastAsia"/>
          <w:bCs/>
          <w:sz w:val="24"/>
          <w:szCs w:val="24"/>
        </w:rPr>
        <w:t>如需征订广告位，请贵单位将此表填写完整后回传至中国（武汉）期刊交</w:t>
      </w:r>
    </w:p>
    <w:p w:rsidR="00A95F74" w:rsidRDefault="00A95F74" w:rsidP="00A95F74">
      <w:pPr>
        <w:widowControl w:val="0"/>
        <w:adjustRightInd/>
        <w:snapToGrid/>
        <w:spacing w:after="0" w:line="280" w:lineRule="exact"/>
        <w:jc w:val="both"/>
        <w:rPr>
          <w:rFonts w:ascii="宋体" w:eastAsia="宋体" w:hAnsi="宋体" w:cs="宋体" w:hint="eastAsia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 xml:space="preserve">        易博览会组委会招商组。 </w:t>
      </w:r>
    </w:p>
    <w:p w:rsidR="00A95F74" w:rsidRDefault="00A95F74" w:rsidP="00A95F74">
      <w:pPr>
        <w:widowControl w:val="0"/>
        <w:adjustRightInd/>
        <w:snapToGrid/>
        <w:spacing w:after="0" w:line="280" w:lineRule="exact"/>
        <w:jc w:val="both"/>
        <w:rPr>
          <w:rFonts w:ascii="宋体" w:eastAsia="宋体" w:hAnsi="宋体" w:cs="宋体" w:hint="eastAsia"/>
          <w:bCs/>
          <w:sz w:val="24"/>
          <w:szCs w:val="24"/>
        </w:rPr>
      </w:pPr>
      <w:proofErr w:type="gramStart"/>
      <w:r>
        <w:rPr>
          <w:rFonts w:ascii="宋体" w:eastAsia="宋体" w:hAnsi="宋体" w:cs="宋体" w:hint="eastAsia"/>
          <w:b/>
          <w:sz w:val="24"/>
          <w:szCs w:val="24"/>
        </w:rPr>
        <w:t>邮</w:t>
      </w:r>
      <w:proofErr w:type="gramEnd"/>
      <w:r>
        <w:rPr>
          <w:rFonts w:ascii="宋体" w:eastAsia="宋体" w:hAnsi="宋体" w:cs="宋体" w:hint="eastAsia"/>
          <w:b/>
          <w:sz w:val="24"/>
          <w:szCs w:val="24"/>
        </w:rPr>
        <w:t xml:space="preserve">  箱：</w:t>
      </w:r>
      <w:r>
        <w:rPr>
          <w:rFonts w:ascii="宋体" w:eastAsia="宋体" w:hAnsi="宋体" w:cs="宋体" w:hint="eastAsia"/>
          <w:bCs/>
          <w:sz w:val="24"/>
          <w:szCs w:val="24"/>
        </w:rPr>
        <w:t xml:space="preserve">5050891250@qq.com    </w:t>
      </w:r>
      <w:proofErr w:type="gramStart"/>
      <w:r>
        <w:rPr>
          <w:rFonts w:ascii="宋体" w:eastAsia="宋体" w:hAnsi="宋体" w:cs="宋体" w:hint="eastAsia"/>
          <w:b/>
          <w:sz w:val="24"/>
          <w:szCs w:val="24"/>
        </w:rPr>
        <w:t>传  真</w:t>
      </w:r>
      <w:proofErr w:type="gramEnd"/>
      <w:r>
        <w:rPr>
          <w:rFonts w:ascii="宋体" w:eastAsia="宋体" w:hAnsi="宋体" w:cs="宋体" w:hint="eastAsia"/>
          <w:b/>
          <w:sz w:val="24"/>
          <w:szCs w:val="24"/>
        </w:rPr>
        <w:t>：</w:t>
      </w:r>
      <w:r>
        <w:rPr>
          <w:rFonts w:ascii="宋体" w:eastAsia="宋体" w:hAnsi="宋体" w:cs="宋体" w:hint="eastAsia"/>
          <w:bCs/>
          <w:sz w:val="24"/>
          <w:szCs w:val="24"/>
        </w:rPr>
        <w:t>027-68892495。</w:t>
      </w:r>
    </w:p>
    <w:p w:rsidR="00A95F74" w:rsidRDefault="00A95F74" w:rsidP="00A95F74">
      <w:pPr>
        <w:widowControl w:val="0"/>
        <w:adjustRightInd/>
        <w:snapToGrid/>
        <w:spacing w:after="0" w:line="280" w:lineRule="exact"/>
        <w:jc w:val="both"/>
        <w:rPr>
          <w:rFonts w:ascii="宋体" w:eastAsia="宋体" w:hAnsi="宋体" w:cs="宋体" w:hint="eastAsia"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联系人：</w:t>
      </w:r>
      <w:proofErr w:type="gramStart"/>
      <w:r>
        <w:rPr>
          <w:rFonts w:ascii="宋体" w:eastAsia="宋体" w:hAnsi="宋体" w:cs="宋体" w:hint="eastAsia"/>
          <w:bCs/>
          <w:sz w:val="24"/>
          <w:szCs w:val="24"/>
        </w:rPr>
        <w:t>汪俊川</w:t>
      </w:r>
      <w:proofErr w:type="gramEnd"/>
      <w:r>
        <w:rPr>
          <w:rFonts w:ascii="宋体" w:eastAsia="宋体" w:hAnsi="宋体" w:cs="宋体" w:hint="eastAsia"/>
          <w:bCs/>
          <w:sz w:val="24"/>
          <w:szCs w:val="24"/>
        </w:rPr>
        <w:t xml:space="preserve">  15171417172  徐振兴  15926209914  </w:t>
      </w:r>
    </w:p>
    <w:p w:rsidR="000B2C33" w:rsidRDefault="00A95F74"/>
    <w:sectPr w:rsidR="000B2C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74"/>
    <w:rsid w:val="0061316C"/>
    <w:rsid w:val="00975AB5"/>
    <w:rsid w:val="00A9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74"/>
    <w:pPr>
      <w:adjustRightInd w:val="0"/>
      <w:snapToGrid w:val="0"/>
      <w:spacing w:line="240" w:lineRule="auto"/>
    </w:pPr>
    <w:rPr>
      <w:rFonts w:ascii="Tahoma" w:eastAsia="微软雅黑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74"/>
    <w:pPr>
      <w:adjustRightInd w:val="0"/>
      <w:snapToGrid w:val="0"/>
      <w:spacing w:line="240" w:lineRule="auto"/>
    </w:pPr>
    <w:rPr>
      <w:rFonts w:ascii="Tahoma" w:eastAsia="微软雅黑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2015-06-30T03:35:00Z</dcterms:created>
  <dcterms:modified xsi:type="dcterms:W3CDTF">2015-06-30T03:36:00Z</dcterms:modified>
</cp:coreProperties>
</file>